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E1" w:rsidRDefault="002F32E1">
      <w:pPr>
        <w:pBdr>
          <w:bottom w:val="single" w:sz="12" w:space="1" w:color="auto"/>
        </w:pBdr>
        <w:rPr>
          <w:b/>
          <w:sz w:val="36"/>
        </w:rPr>
      </w:pPr>
      <w:r>
        <w:rPr>
          <w:b/>
          <w:sz w:val="36"/>
        </w:rPr>
        <w:t>Imager Protocol</w:t>
      </w:r>
    </w:p>
    <w:p w:rsidR="002F32E1" w:rsidRPr="002F32E1" w:rsidRDefault="002F32E1" w:rsidP="002F32E1">
      <w:pPr>
        <w:pBdr>
          <w:bottom w:val="single" w:sz="12" w:space="1" w:color="auto"/>
        </w:pBdr>
        <w:jc w:val="right"/>
        <w:rPr>
          <w:sz w:val="20"/>
        </w:rPr>
      </w:pPr>
      <w:r w:rsidRPr="002F32E1">
        <w:rPr>
          <w:sz w:val="20"/>
        </w:rPr>
        <w:t>EG</w:t>
      </w:r>
    </w:p>
    <w:p w:rsidR="002F32E1" w:rsidRPr="002F32E1" w:rsidRDefault="002F32E1" w:rsidP="002F32E1">
      <w:pPr>
        <w:pBdr>
          <w:bottom w:val="single" w:sz="12" w:space="1" w:color="auto"/>
        </w:pBdr>
        <w:jc w:val="right"/>
        <w:rPr>
          <w:sz w:val="20"/>
        </w:rPr>
      </w:pPr>
      <w:r w:rsidRPr="002F32E1">
        <w:rPr>
          <w:sz w:val="20"/>
        </w:rPr>
        <w:t>June 3, 2011</w:t>
      </w:r>
    </w:p>
    <w:p w:rsidR="002F32E1" w:rsidRDefault="002F32E1">
      <w:r>
        <w:rPr>
          <w:b/>
          <w:sz w:val="36"/>
        </w:rPr>
        <w:softHyphen/>
      </w:r>
      <w:r>
        <w:rPr>
          <w:b/>
          <w:sz w:val="36"/>
        </w:rPr>
        <w:softHyphen/>
      </w:r>
      <w:r>
        <w:rPr>
          <w:b/>
          <w:sz w:val="36"/>
        </w:rPr>
        <w:softHyphen/>
      </w:r>
      <w:r>
        <w:rPr>
          <w:b/>
          <w:sz w:val="36"/>
        </w:rPr>
        <w:softHyphen/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Turn device on using the switch on the back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Open Scion Images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Press Camera button on device (light will turn green)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In the program, click the ‘special’ tab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In the drop down menu, click start capture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On the device press direct light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Place and align the gel to be imaged on the platform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Use the three rotators on top of the imaging box</w:t>
      </w:r>
    </w:p>
    <w:p w:rsidR="002F32E1" w:rsidRDefault="002F32E1" w:rsidP="002F32E1">
      <w:pPr>
        <w:pStyle w:val="ListParagraph"/>
        <w:numPr>
          <w:ilvl w:val="1"/>
          <w:numId w:val="1"/>
        </w:numPr>
      </w:pPr>
      <w:r>
        <w:t>Top rotator</w:t>
      </w:r>
      <w:r>
        <w:sym w:font="Wingdings" w:char="F0E0"/>
      </w:r>
      <w:r>
        <w:t xml:space="preserve"> adjusts light</w:t>
      </w:r>
    </w:p>
    <w:p w:rsidR="002F32E1" w:rsidRDefault="002F32E1" w:rsidP="002F32E1">
      <w:pPr>
        <w:pStyle w:val="ListParagraph"/>
        <w:numPr>
          <w:ilvl w:val="1"/>
          <w:numId w:val="1"/>
        </w:numPr>
      </w:pPr>
      <w:r>
        <w:t>Middle rotator</w:t>
      </w:r>
      <w:r>
        <w:sym w:font="Wingdings" w:char="F0E0"/>
      </w:r>
      <w:r>
        <w:t xml:space="preserve"> zooms</w:t>
      </w:r>
    </w:p>
    <w:p w:rsidR="002F32E1" w:rsidRDefault="002F32E1" w:rsidP="002F32E1">
      <w:pPr>
        <w:pStyle w:val="ListParagraph"/>
        <w:numPr>
          <w:ilvl w:val="1"/>
          <w:numId w:val="1"/>
        </w:numPr>
      </w:pPr>
      <w:r>
        <w:t>Bottom rotator</w:t>
      </w:r>
      <w:r>
        <w:sym w:font="Wingdings" w:char="F0E0"/>
      </w:r>
      <w:r>
        <w:t xml:space="preserve"> focuses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On the device press trans for UV light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 xml:space="preserve">In the program, click ‘special’ 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 xml:space="preserve">In the drop down menu, click </w:t>
      </w:r>
      <w:r>
        <w:softHyphen/>
      </w:r>
      <w:r>
        <w:softHyphen/>
      </w:r>
      <w:r>
        <w:softHyphen/>
      </w:r>
      <w:r>
        <w:softHyphen/>
      </w:r>
      <w:r w:rsidR="00D83724">
        <w:t>‘average frames’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Check the integrate on chip box an press okay</w:t>
      </w:r>
    </w:p>
    <w:p w:rsidR="002F32E1" w:rsidRDefault="002F32E1" w:rsidP="002F32E1">
      <w:pPr>
        <w:ind w:left="360"/>
      </w:pP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To print the image, turn the printer on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Press print</w:t>
      </w:r>
    </w:p>
    <w:p w:rsidR="002F32E1" w:rsidRDefault="002F32E1" w:rsidP="002F32E1">
      <w:pPr>
        <w:pStyle w:val="ListParagraph"/>
        <w:numPr>
          <w:ilvl w:val="0"/>
          <w:numId w:val="1"/>
        </w:numPr>
      </w:pPr>
      <w:r>
        <w:t>Tear image</w:t>
      </w:r>
    </w:p>
    <w:p w:rsidR="00D83724" w:rsidRDefault="002F32E1" w:rsidP="002F32E1">
      <w:pPr>
        <w:pStyle w:val="ListParagraph"/>
        <w:numPr>
          <w:ilvl w:val="0"/>
          <w:numId w:val="1"/>
        </w:numPr>
      </w:pPr>
      <w:r>
        <w:t xml:space="preserve">If the image is to bright, in the program click special and adjust the value in the </w:t>
      </w:r>
      <w:r w:rsidR="00D83724">
        <w:t>‘number of</w:t>
      </w:r>
      <w:r>
        <w:t xml:space="preserve"> frames box</w:t>
      </w:r>
      <w:r w:rsidR="00D83724">
        <w:t>’</w:t>
      </w:r>
      <w:r>
        <w:t xml:space="preserve"> (A value of 5 has been found to work well)</w:t>
      </w:r>
    </w:p>
    <w:p w:rsidR="00D83724" w:rsidRDefault="00D83724" w:rsidP="002F32E1">
      <w:pPr>
        <w:pStyle w:val="ListParagraph"/>
        <w:numPr>
          <w:ilvl w:val="0"/>
          <w:numId w:val="1"/>
        </w:numPr>
      </w:pPr>
      <w:r>
        <w:t>Save as .tiff</w:t>
      </w:r>
    </w:p>
    <w:p w:rsidR="00D83724" w:rsidRDefault="00D83724" w:rsidP="002F32E1">
      <w:pPr>
        <w:pStyle w:val="ListParagraph"/>
        <w:numPr>
          <w:ilvl w:val="0"/>
          <w:numId w:val="1"/>
        </w:numPr>
      </w:pPr>
      <w:r>
        <w:t xml:space="preserve">Make sure the imaging device and printer are off </w:t>
      </w:r>
    </w:p>
    <w:p w:rsidR="00FA2849" w:rsidRPr="002F32E1" w:rsidRDefault="00D83724" w:rsidP="002F32E1">
      <w:pPr>
        <w:pStyle w:val="ListParagraph"/>
        <w:numPr>
          <w:ilvl w:val="0"/>
          <w:numId w:val="1"/>
        </w:numPr>
      </w:pPr>
      <w:r>
        <w:t>Wipe down the platform after removing the gel</w:t>
      </w:r>
    </w:p>
    <w:sectPr w:rsidR="00FA2849" w:rsidRPr="002F32E1" w:rsidSect="00FA28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544"/>
    <w:multiLevelType w:val="hybridMultilevel"/>
    <w:tmpl w:val="007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32E1"/>
    <w:rsid w:val="002F32E1"/>
    <w:rsid w:val="00A06D56"/>
    <w:rsid w:val="00B80027"/>
    <w:rsid w:val="00D83724"/>
    <w:rsid w:val="00DC45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Michigan Tech University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Geiger</dc:creator>
  <cp:keywords/>
  <cp:lastModifiedBy>twerner</cp:lastModifiedBy>
  <cp:revision>2</cp:revision>
  <dcterms:created xsi:type="dcterms:W3CDTF">2011-06-06T13:35:00Z</dcterms:created>
  <dcterms:modified xsi:type="dcterms:W3CDTF">2011-06-06T13:35:00Z</dcterms:modified>
</cp:coreProperties>
</file>